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B7" w:rsidRDefault="00752DB7" w:rsidP="002D7574">
      <w:pPr>
        <w:jc w:val="center"/>
        <w:rPr>
          <w:b/>
          <w:szCs w:val="20"/>
          <w:u w:val="single"/>
        </w:rPr>
      </w:pPr>
    </w:p>
    <w:p w:rsidR="00752DB7" w:rsidRDefault="00752DB7" w:rsidP="002D7574">
      <w:pPr>
        <w:jc w:val="center"/>
        <w:rPr>
          <w:b/>
          <w:szCs w:val="20"/>
          <w:u w:val="single"/>
          <w:lang w:val="en-US"/>
        </w:rPr>
      </w:pPr>
    </w:p>
    <w:p w:rsidR="002D7574" w:rsidRPr="002D7574" w:rsidRDefault="002D7574" w:rsidP="002D7574">
      <w:pPr>
        <w:jc w:val="center"/>
        <w:rPr>
          <w:b/>
          <w:szCs w:val="20"/>
          <w:u w:val="single"/>
        </w:rPr>
      </w:pPr>
      <w:r w:rsidRPr="002D7574">
        <w:rPr>
          <w:b/>
          <w:szCs w:val="20"/>
          <w:u w:val="single"/>
        </w:rPr>
        <w:t>ΑΝΑΚΟΙΝΩΣΗ ΠΡΟΣ ΦΟΙΤΗΤΕΣ</w:t>
      </w:r>
    </w:p>
    <w:p w:rsidR="002D7574" w:rsidRPr="002D7574" w:rsidRDefault="002D7574" w:rsidP="002D7574">
      <w:pPr>
        <w:jc w:val="center"/>
        <w:rPr>
          <w:b/>
          <w:szCs w:val="20"/>
          <w:u w:val="single"/>
        </w:rPr>
      </w:pPr>
      <w:proofErr w:type="gramStart"/>
      <w:r>
        <w:rPr>
          <w:b/>
          <w:szCs w:val="20"/>
          <w:u w:val="single"/>
          <w:lang w:val="en-US"/>
        </w:rPr>
        <w:t>TOY</w:t>
      </w:r>
      <w:r w:rsidRPr="004114C3">
        <w:rPr>
          <w:b/>
          <w:szCs w:val="20"/>
          <w:u w:val="single"/>
        </w:rPr>
        <w:t xml:space="preserve"> </w:t>
      </w:r>
      <w:r w:rsidRPr="002D7574">
        <w:rPr>
          <w:b/>
          <w:szCs w:val="20"/>
          <w:u w:val="single"/>
        </w:rPr>
        <w:t xml:space="preserve"> Τ.Ε.Ι</w:t>
      </w:r>
      <w:proofErr w:type="gramEnd"/>
      <w:r w:rsidRPr="002D7574">
        <w:rPr>
          <w:b/>
          <w:szCs w:val="20"/>
          <w:u w:val="single"/>
        </w:rPr>
        <w:t xml:space="preserve">. ΚΡΗΤΗΣ </w:t>
      </w:r>
    </w:p>
    <w:p w:rsidR="00EA644C" w:rsidRPr="000C38FE" w:rsidRDefault="00EA644C" w:rsidP="00EA644C">
      <w:pPr>
        <w:tabs>
          <w:tab w:val="left" w:pos="1980"/>
        </w:tabs>
        <w:spacing w:after="0" w:line="240" w:lineRule="atLeast"/>
        <w:ind w:left="2880"/>
        <w:rPr>
          <w:color w:val="000000"/>
          <w:szCs w:val="20"/>
        </w:rPr>
      </w:pPr>
    </w:p>
    <w:p w:rsidR="00EA644C" w:rsidRPr="000C38FE" w:rsidRDefault="00EA644C" w:rsidP="00EA644C">
      <w:pPr>
        <w:tabs>
          <w:tab w:val="left" w:pos="1980"/>
        </w:tabs>
        <w:spacing w:after="0" w:line="240" w:lineRule="atLeast"/>
        <w:ind w:left="2880"/>
        <w:rPr>
          <w:rFonts w:cs="Arial"/>
          <w:szCs w:val="20"/>
        </w:rPr>
      </w:pPr>
    </w:p>
    <w:p w:rsidR="00752DB7" w:rsidRPr="00676F7C" w:rsidRDefault="00752DB7" w:rsidP="00752DB7">
      <w:pPr>
        <w:spacing w:line="300" w:lineRule="atLeast"/>
        <w:rPr>
          <w:rFonts w:cs="Tahoma"/>
          <w:szCs w:val="20"/>
        </w:rPr>
      </w:pPr>
      <w:r>
        <w:rPr>
          <w:rFonts w:cs="Tahoma"/>
          <w:szCs w:val="20"/>
        </w:rPr>
        <w:t>Καλούνται οι φοιτητές που επιθυμούν να συμμετέχουν</w:t>
      </w:r>
      <w:r w:rsidRPr="00752DB7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δια ζώσης ή  εξ’</w:t>
      </w:r>
      <w:r w:rsidRPr="000D5C2F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αποστάσεως στα μαθήματα </w:t>
      </w:r>
      <w:r w:rsidR="00EF6988">
        <w:rPr>
          <w:rFonts w:cs="Tahoma"/>
          <w:szCs w:val="20"/>
        </w:rPr>
        <w:t xml:space="preserve">της </w:t>
      </w:r>
      <w:r w:rsidR="00EF6988" w:rsidRPr="00EA644C">
        <w:rPr>
          <w:rFonts w:cs="Tahoma"/>
          <w:b/>
          <w:szCs w:val="20"/>
        </w:rPr>
        <w:t>«</w:t>
      </w:r>
      <w:r w:rsidR="00EF6988">
        <w:rPr>
          <w:b/>
          <w:szCs w:val="20"/>
        </w:rPr>
        <w:t>Μονάδα Καινοτομίας και Επιχειρηματικότητας (ΜΟ.Κ.Ε) Τ.Ε.Ι Κρήτης»</w:t>
      </w:r>
      <w:r>
        <w:rPr>
          <w:rFonts w:cs="Tahoma"/>
          <w:szCs w:val="20"/>
        </w:rPr>
        <w:t>,</w:t>
      </w:r>
      <w:r w:rsidR="00EF6988" w:rsidRPr="00EF6988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να εκδηλώσουν το ενδιαφέρον τους με αποστολή </w:t>
      </w:r>
      <w:r>
        <w:rPr>
          <w:rFonts w:cs="Tahoma"/>
          <w:szCs w:val="20"/>
          <w:lang w:val="en-US"/>
        </w:rPr>
        <w:t>e</w:t>
      </w:r>
      <w:r w:rsidRPr="00636E1C">
        <w:rPr>
          <w:rFonts w:cs="Tahoma"/>
          <w:szCs w:val="20"/>
        </w:rPr>
        <w:t>-</w:t>
      </w:r>
      <w:r>
        <w:rPr>
          <w:rFonts w:cs="Tahoma"/>
          <w:szCs w:val="20"/>
          <w:lang w:val="en-US"/>
        </w:rPr>
        <w:t>mail</w:t>
      </w:r>
      <w:r w:rsidRPr="00636E1C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στην διεύθυνση</w:t>
      </w:r>
      <w:r w:rsidRPr="00636E1C">
        <w:rPr>
          <w:rFonts w:cs="Tahoma"/>
          <w:szCs w:val="20"/>
        </w:rPr>
        <w:t>:</w:t>
      </w:r>
      <w:proofErr w:type="spellStart"/>
      <w:r>
        <w:rPr>
          <w:rFonts w:cs="Tahoma"/>
          <w:szCs w:val="20"/>
          <w:lang w:val="en-US"/>
        </w:rPr>
        <w:t>mke</w:t>
      </w:r>
      <w:proofErr w:type="spellEnd"/>
      <w:r w:rsidRPr="00636E1C">
        <w:rPr>
          <w:rFonts w:cs="Tahoma"/>
          <w:szCs w:val="20"/>
        </w:rPr>
        <w:t>@</w:t>
      </w:r>
      <w:proofErr w:type="spellStart"/>
      <w:r>
        <w:rPr>
          <w:rFonts w:cs="Tahoma"/>
          <w:szCs w:val="20"/>
          <w:lang w:val="en-US"/>
        </w:rPr>
        <w:t>dasta</w:t>
      </w:r>
      <w:proofErr w:type="spellEnd"/>
      <w:r w:rsidRPr="00636E1C">
        <w:rPr>
          <w:rFonts w:cs="Tahoma"/>
          <w:szCs w:val="20"/>
        </w:rPr>
        <w:t>.</w:t>
      </w:r>
      <w:proofErr w:type="spellStart"/>
      <w:r>
        <w:rPr>
          <w:rFonts w:cs="Tahoma"/>
          <w:szCs w:val="20"/>
          <w:lang w:val="en-US"/>
        </w:rPr>
        <w:t>teicrete</w:t>
      </w:r>
      <w:proofErr w:type="spellEnd"/>
      <w:r w:rsidRPr="00636E1C">
        <w:rPr>
          <w:rFonts w:cs="Tahoma"/>
          <w:szCs w:val="20"/>
        </w:rPr>
        <w:t>.</w:t>
      </w:r>
      <w:proofErr w:type="spellStart"/>
      <w:r>
        <w:rPr>
          <w:rFonts w:cs="Tahoma"/>
          <w:szCs w:val="20"/>
          <w:lang w:val="en-US"/>
        </w:rPr>
        <w:t>gr</w:t>
      </w:r>
      <w:proofErr w:type="spellEnd"/>
      <w:r w:rsidR="007E3727">
        <w:rPr>
          <w:rFonts w:cs="Tahoma"/>
          <w:szCs w:val="20"/>
        </w:rPr>
        <w:t xml:space="preserve"> </w:t>
      </w:r>
      <w:r w:rsidR="00643FBB">
        <w:rPr>
          <w:rFonts w:cs="Tahoma"/>
          <w:szCs w:val="20"/>
        </w:rPr>
        <w:t>μέχρι 15/10/2012.Επίσης  να το κοινοποιήσουν και  στην γραμματεία του τμήματος τους.</w:t>
      </w:r>
    </w:p>
    <w:p w:rsidR="007E3727" w:rsidRPr="00676F7C" w:rsidRDefault="007E3727" w:rsidP="00EF6988">
      <w:pPr>
        <w:spacing w:line="300" w:lineRule="atLeast"/>
        <w:rPr>
          <w:rFonts w:cs="Tahoma"/>
          <w:szCs w:val="20"/>
        </w:rPr>
      </w:pPr>
      <w:r>
        <w:rPr>
          <w:rFonts w:cs="Tahoma"/>
          <w:szCs w:val="20"/>
        </w:rPr>
        <w:t xml:space="preserve">Τα μαθήματα </w:t>
      </w:r>
      <w:r w:rsidR="00EF6988">
        <w:rPr>
          <w:rFonts w:cs="Tahoma"/>
          <w:szCs w:val="20"/>
        </w:rPr>
        <w:t xml:space="preserve">συγκεκριμένα </w:t>
      </w:r>
      <w:r w:rsidRPr="00FC19BA">
        <w:rPr>
          <w:rFonts w:cs="Tahoma"/>
          <w:szCs w:val="20"/>
        </w:rPr>
        <w:t>είναι</w:t>
      </w:r>
      <w:r w:rsidR="00EF6988" w:rsidRPr="00EF6988">
        <w:rPr>
          <w:rFonts w:cs="Tahoma"/>
          <w:szCs w:val="20"/>
        </w:rPr>
        <w:t>:</w:t>
      </w:r>
      <w:r w:rsidR="00EF6988">
        <w:rPr>
          <w:rFonts w:cs="Tahoma"/>
          <w:szCs w:val="20"/>
        </w:rPr>
        <w:t xml:space="preserve"> </w:t>
      </w:r>
      <w:r w:rsidR="00EF6988" w:rsidRPr="00EF6988">
        <w:rPr>
          <w:rFonts w:cs="Tahoma"/>
          <w:szCs w:val="20"/>
        </w:rPr>
        <w:t>1)</w:t>
      </w:r>
      <w:r w:rsidR="00EF6988">
        <w:rPr>
          <w:rFonts w:cs="Tahoma"/>
          <w:szCs w:val="20"/>
        </w:rPr>
        <w:t xml:space="preserve"> </w:t>
      </w:r>
      <w:r w:rsidR="00EF6988" w:rsidRPr="007E3727">
        <w:rPr>
          <w:rFonts w:cs="Tahoma"/>
          <w:b/>
          <w:szCs w:val="20"/>
        </w:rPr>
        <w:t>«Εισαγωγή στην Καινοτομία και Επιχειρηματικότητα</w:t>
      </w:r>
      <w:r w:rsidR="00EF6988" w:rsidRPr="007E3727">
        <w:rPr>
          <w:b/>
          <w:szCs w:val="20"/>
        </w:rPr>
        <w:t>»</w:t>
      </w:r>
      <w:r w:rsidR="00EF6988" w:rsidRPr="00EF6988">
        <w:rPr>
          <w:szCs w:val="20"/>
        </w:rPr>
        <w:t xml:space="preserve"> 2)</w:t>
      </w:r>
      <w:r w:rsidR="00EF6988" w:rsidRPr="00EF6988">
        <w:rPr>
          <w:rFonts w:cs="Tahoma"/>
          <w:b/>
          <w:szCs w:val="20"/>
        </w:rPr>
        <w:t xml:space="preserve"> </w:t>
      </w:r>
      <w:r w:rsidR="00EF6988" w:rsidRPr="007E3727">
        <w:rPr>
          <w:rFonts w:cs="Tahoma"/>
          <w:b/>
          <w:szCs w:val="20"/>
        </w:rPr>
        <w:t>«Ανάπτυξη Επιχειρηματικών Σχεδίων Καινοτομικών Εφαρμογών</w:t>
      </w:r>
      <w:r w:rsidR="00EF6988" w:rsidRPr="007E3727">
        <w:rPr>
          <w:b/>
          <w:szCs w:val="20"/>
        </w:rPr>
        <w:t>»</w:t>
      </w:r>
      <w:r w:rsidR="00EF6988" w:rsidRPr="00EF6988">
        <w:rPr>
          <w:szCs w:val="20"/>
        </w:rPr>
        <w:t>,</w:t>
      </w:r>
      <w:r w:rsidR="00EF6988">
        <w:rPr>
          <w:szCs w:val="20"/>
        </w:rPr>
        <w:t xml:space="preserve"> είναι </w:t>
      </w:r>
      <w:r w:rsidR="00EF6988">
        <w:rPr>
          <w:rFonts w:cs="Tahoma"/>
          <w:szCs w:val="20"/>
        </w:rPr>
        <w:t>Διατμηματικά</w:t>
      </w:r>
      <w:r w:rsidRPr="00FC19BA">
        <w:rPr>
          <w:rFonts w:cs="Tahoma"/>
          <w:szCs w:val="20"/>
        </w:rPr>
        <w:t xml:space="preserve"> </w:t>
      </w:r>
      <w:r w:rsidR="00EF6988">
        <w:rPr>
          <w:rFonts w:cs="Tahoma"/>
          <w:szCs w:val="20"/>
        </w:rPr>
        <w:t xml:space="preserve">και </w:t>
      </w:r>
      <w:r w:rsidRPr="00FC19BA">
        <w:rPr>
          <w:rFonts w:cs="Tahoma"/>
          <w:szCs w:val="20"/>
        </w:rPr>
        <w:t>εντάσσονται στα προγράμματα σπο</w:t>
      </w:r>
      <w:r>
        <w:rPr>
          <w:rFonts w:cs="Tahoma"/>
          <w:szCs w:val="20"/>
        </w:rPr>
        <w:t>υδών της  Ανώτατης Εκπαίδευσης</w:t>
      </w:r>
      <w:r w:rsidRPr="00496C07">
        <w:rPr>
          <w:rFonts w:cs="Tahoma"/>
          <w:szCs w:val="20"/>
        </w:rPr>
        <w:t>,</w:t>
      </w:r>
      <w:r>
        <w:rPr>
          <w:rFonts w:cs="Tahoma"/>
          <w:szCs w:val="20"/>
        </w:rPr>
        <w:t xml:space="preserve"> </w:t>
      </w:r>
      <w:r w:rsidRPr="00FC19BA">
        <w:rPr>
          <w:rFonts w:cs="Tahoma"/>
          <w:szCs w:val="20"/>
        </w:rPr>
        <w:t>σύμφωνα με το θεσμικό και κανονιστικό πλαίσιο (ως υποχρεωτι</w:t>
      </w:r>
      <w:r>
        <w:rPr>
          <w:rFonts w:cs="Tahoma"/>
          <w:szCs w:val="20"/>
        </w:rPr>
        <w:t>κά</w:t>
      </w:r>
      <w:r w:rsidRPr="00496C07">
        <w:rPr>
          <w:rFonts w:cs="Tahoma"/>
          <w:szCs w:val="20"/>
        </w:rPr>
        <w:t>,</w:t>
      </w:r>
      <w:r>
        <w:rPr>
          <w:rFonts w:cs="Tahoma"/>
          <w:szCs w:val="20"/>
        </w:rPr>
        <w:t xml:space="preserve"> κατ’ </w:t>
      </w:r>
      <w:r w:rsidRPr="00FC19BA">
        <w:rPr>
          <w:rFonts w:cs="Tahoma"/>
          <w:szCs w:val="20"/>
        </w:rPr>
        <w:t>επιλογήν ή προαιρετικά). Το αναλυτικό πρόγραμμα των μαθημάτων περιλαμβάνει τέσσερις  (4) διδακτικές ώρες Θεωρία</w:t>
      </w:r>
      <w:r>
        <w:rPr>
          <w:rFonts w:cs="Tahoma"/>
          <w:szCs w:val="20"/>
        </w:rPr>
        <w:t xml:space="preserve"> την εβδομάδα (6 Διδακτικές Μονάδες) και απευθύνονται στους φοιτητές όλων των Τμημάτων του ΤΕΙ Κρήτης, που φοιτούν τυπικά στο ΣΤ’ και Ζ’ Εξάμηνο του κάθε Τμήματος.</w:t>
      </w:r>
    </w:p>
    <w:p w:rsidR="00545EB7" w:rsidRPr="007E3727" w:rsidRDefault="007E3727" w:rsidP="0095534A">
      <w:pPr>
        <w:spacing w:line="300" w:lineRule="atLeast"/>
        <w:rPr>
          <w:szCs w:val="20"/>
        </w:rPr>
      </w:pPr>
      <w:r w:rsidRPr="007E3727">
        <w:rPr>
          <w:rFonts w:cs="Tahoma"/>
          <w:szCs w:val="20"/>
        </w:rPr>
        <w:t xml:space="preserve">Απαραίτητη προϋπόθεση για να παρακολουθήσουν οι φοιτητές το μάθημα </w:t>
      </w:r>
      <w:r w:rsidRPr="007E3727">
        <w:rPr>
          <w:rFonts w:cs="Tahoma"/>
          <w:b/>
          <w:szCs w:val="20"/>
        </w:rPr>
        <w:t>«Ανάπτυξη Επιχειρηματικών Σχεδίων Καινοτομικών Εφαρμογών</w:t>
      </w:r>
      <w:r w:rsidRPr="007E3727">
        <w:rPr>
          <w:b/>
          <w:szCs w:val="20"/>
        </w:rPr>
        <w:t xml:space="preserve">» </w:t>
      </w:r>
      <w:r w:rsidRPr="007E3727">
        <w:rPr>
          <w:szCs w:val="20"/>
        </w:rPr>
        <w:t xml:space="preserve">είναι </w:t>
      </w:r>
      <w:r>
        <w:rPr>
          <w:szCs w:val="20"/>
        </w:rPr>
        <w:t>η επιτυχής παρακολούθηση του μαθήματος</w:t>
      </w:r>
      <w:r w:rsidRPr="007E3727">
        <w:rPr>
          <w:szCs w:val="20"/>
        </w:rPr>
        <w:t xml:space="preserve"> </w:t>
      </w:r>
      <w:r w:rsidRPr="007E3727">
        <w:rPr>
          <w:rFonts w:cs="Tahoma"/>
          <w:b/>
          <w:szCs w:val="20"/>
        </w:rPr>
        <w:t>«Εισαγωγή στην Καινοτομία και Επιχειρηματικότητα</w:t>
      </w:r>
      <w:r w:rsidRPr="007E3727">
        <w:rPr>
          <w:b/>
          <w:szCs w:val="20"/>
        </w:rPr>
        <w:t>»</w:t>
      </w:r>
      <w:r w:rsidRPr="007E3727">
        <w:rPr>
          <w:szCs w:val="20"/>
        </w:rPr>
        <w:t>.</w:t>
      </w:r>
    </w:p>
    <w:p w:rsidR="000B6DDC" w:rsidRPr="00545EB7" w:rsidRDefault="000B6DDC" w:rsidP="00046485">
      <w:pPr>
        <w:rPr>
          <w:rFonts w:cs="Tahoma"/>
          <w:szCs w:val="20"/>
        </w:rPr>
      </w:pPr>
    </w:p>
    <w:p w:rsidR="00676F7C" w:rsidRPr="00545EB7" w:rsidRDefault="00676F7C" w:rsidP="00676F7C">
      <w:pPr>
        <w:spacing w:line="300" w:lineRule="atLeast"/>
        <w:rPr>
          <w:rFonts w:cs="Tahoma"/>
          <w:szCs w:val="20"/>
        </w:rPr>
      </w:pPr>
      <w:r w:rsidRPr="0095534A">
        <w:rPr>
          <w:rFonts w:cs="Tahoma"/>
          <w:szCs w:val="20"/>
        </w:rPr>
        <w:t xml:space="preserve">Σας υπενθυμίζουμε </w:t>
      </w:r>
      <w:r w:rsidRPr="0095534A">
        <w:rPr>
          <w:szCs w:val="20"/>
        </w:rPr>
        <w:t>ότι  στους φοιτητές που θα παρακολουθήσουν και τα δύο μαθήματα θα χορηγείται ειδικό πιστοποιητικό επιτυχούς παρακολούθησης</w:t>
      </w:r>
      <w:r>
        <w:rPr>
          <w:szCs w:val="20"/>
        </w:rPr>
        <w:t>.</w:t>
      </w:r>
    </w:p>
    <w:p w:rsidR="00396876" w:rsidRDefault="00396876" w:rsidP="00396876">
      <w:pPr>
        <w:jc w:val="center"/>
      </w:pPr>
    </w:p>
    <w:p w:rsidR="00046485" w:rsidRDefault="00396876" w:rsidP="00396876">
      <w:pPr>
        <w:jc w:val="center"/>
      </w:pPr>
      <w:r>
        <w:t>Ηράκλειο 04/10/2012</w:t>
      </w:r>
    </w:p>
    <w:p w:rsidR="00396876" w:rsidRDefault="00396876" w:rsidP="00396876">
      <w:pPr>
        <w:jc w:val="center"/>
      </w:pPr>
    </w:p>
    <w:p w:rsidR="00396876" w:rsidRDefault="00396876" w:rsidP="00396876">
      <w:pPr>
        <w:jc w:val="center"/>
      </w:pPr>
      <w:r>
        <w:t>Επιστημονικός Υπεύθυνος της ΜΟ.Κ.Ε του ΤΕΙ Κρήτης</w:t>
      </w:r>
    </w:p>
    <w:p w:rsidR="00396876" w:rsidRPr="00396876" w:rsidRDefault="00396876" w:rsidP="00396876">
      <w:pPr>
        <w:jc w:val="center"/>
      </w:pPr>
      <w:r>
        <w:t>Αναστασάκης Ανδρέας</w:t>
      </w:r>
    </w:p>
    <w:sectPr w:rsidR="00396876" w:rsidRPr="00396876" w:rsidSect="009E276A">
      <w:headerReference w:type="default" r:id="rId8"/>
      <w:footerReference w:type="default" r:id="rId9"/>
      <w:pgSz w:w="11906" w:h="16838" w:code="9"/>
      <w:pgMar w:top="1418" w:right="1418" w:bottom="1418" w:left="1701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A6" w:rsidRDefault="00612FA6" w:rsidP="007D5D2C">
      <w:pPr>
        <w:spacing w:after="0" w:line="240" w:lineRule="auto"/>
      </w:pPr>
      <w:r>
        <w:separator/>
      </w:r>
    </w:p>
  </w:endnote>
  <w:endnote w:type="continuationSeparator" w:id="0">
    <w:p w:rsidR="00612FA6" w:rsidRDefault="00612FA6" w:rsidP="007D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A6" w:rsidRDefault="00E54377" w:rsidP="00EC4AE5">
    <w:pPr>
      <w:pStyle w:val="a8"/>
      <w:tabs>
        <w:tab w:val="clear" w:pos="4153"/>
        <w:tab w:val="clear" w:pos="8306"/>
        <w:tab w:val="left" w:pos="1373"/>
      </w:tabs>
      <w:jc w:val="left"/>
    </w:pPr>
    <w:r w:rsidRPr="00E54377">
      <w:rPr>
        <w:noProof/>
        <w:lang w:eastAsia="el-GR"/>
      </w:rPr>
      <w:drawing>
        <wp:inline distT="0" distB="0" distL="0" distR="0">
          <wp:extent cx="5579745" cy="856178"/>
          <wp:effectExtent l="19050" t="0" r="1905" b="0"/>
          <wp:docPr id="3" name="Εικόνα 1" descr="http://www.edulll.gr/wp-content/themes/edulll/img/logo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lll.gr/wp-content/themes/edulll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856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7B99">
      <w:rPr>
        <w:noProof/>
        <w:lang w:eastAsia="el-GR"/>
      </w:rPr>
      <w:pict>
        <v:rect id="_x0000_s35843" style="position:absolute;margin-left:450.95pt;margin-top:83.45pt;width:61.35pt;height:110.65pt;z-index:251659264;mso-position-horizontal-relative:text;mso-position-vertical-relative:text" fillcolor="white [3212]" stroked="f">
          <v:fill r:id="rId3" o:title="5%" type="pattern"/>
          <v:textbox style="mso-next-textbox:#_x0000_s35843">
            <w:txbxContent>
              <w:sdt>
                <w:sdtPr>
                  <w:rPr>
                    <w:sz w:val="18"/>
                    <w:szCs w:val="18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0"/>
                    <w:szCs w:val="22"/>
                  </w:rPr>
                </w:sdtEndPr>
                <w:sdtContent>
                  <w:p w:rsidR="00612FA6" w:rsidRDefault="00612FA6">
                    <w:r w:rsidRPr="00897EA3">
                      <w:rPr>
                        <w:sz w:val="18"/>
                        <w:szCs w:val="18"/>
                      </w:rPr>
                      <w:t>Σελ.</w:t>
                    </w:r>
                    <w:r w:rsidR="002E7B99" w:rsidRPr="00897EA3">
                      <w:rPr>
                        <w:sz w:val="18"/>
                        <w:szCs w:val="18"/>
                      </w:rPr>
                      <w:fldChar w:fldCharType="begin"/>
                    </w:r>
                    <w:r w:rsidRPr="00897EA3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="002E7B99" w:rsidRPr="00897EA3">
                      <w:rPr>
                        <w:sz w:val="18"/>
                        <w:szCs w:val="18"/>
                      </w:rPr>
                      <w:fldChar w:fldCharType="separate"/>
                    </w:r>
                    <w:r w:rsidR="00396876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="002E7B99" w:rsidRPr="00897EA3">
                      <w:rPr>
                        <w:sz w:val="18"/>
                        <w:szCs w:val="18"/>
                      </w:rPr>
                      <w:fldChar w:fldCharType="end"/>
                    </w:r>
                    <w:r w:rsidRPr="00897EA3">
                      <w:rPr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sdtContent>
              </w:sdt>
              <w:p w:rsidR="00612FA6" w:rsidRPr="00897EA3" w:rsidRDefault="00612FA6" w:rsidP="00897EA3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A6" w:rsidRDefault="00612FA6" w:rsidP="007D5D2C">
      <w:pPr>
        <w:spacing w:after="0" w:line="240" w:lineRule="auto"/>
      </w:pPr>
      <w:r>
        <w:separator/>
      </w:r>
    </w:p>
  </w:footnote>
  <w:footnote w:type="continuationSeparator" w:id="0">
    <w:p w:rsidR="00612FA6" w:rsidRDefault="00612FA6" w:rsidP="007D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003"/>
    </w:tblGrid>
    <w:tr w:rsidR="00612FA6" w:rsidRPr="00423A06" w:rsidTr="00752DB7">
      <w:trPr>
        <w:trHeight w:val="27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612FA6" w:rsidRPr="00423A06" w:rsidRDefault="00612FA6" w:rsidP="000553EB">
          <w:pPr>
            <w:pStyle w:val="ac"/>
            <w:rPr>
              <w:rStyle w:val="af"/>
              <w:sz w:val="20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5977255" cy="906145"/>
                <wp:effectExtent l="19050" t="0" r="4445" b="0"/>
                <wp:docPr id="2" name="Εικόνα 1" descr="BANNER_DASTA_MONADA_KAINOTOMIAS_ΝΕ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DASTA_MONADA_KAINOTOMIAS_ΝΕW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lum contras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725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2FA6" w:rsidRPr="002D6A17" w:rsidRDefault="00612FA6" w:rsidP="002D6A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2E402C"/>
    <w:lvl w:ilvl="0">
      <w:start w:val="1"/>
      <w:numFmt w:val="decimal"/>
      <w:pStyle w:val="2"/>
      <w:lvlText w:val="%1)"/>
      <w:lvlJc w:val="left"/>
      <w:pPr>
        <w:ind w:left="643" w:hanging="360"/>
      </w:pPr>
    </w:lvl>
  </w:abstractNum>
  <w:abstractNum w:abstractNumId="1">
    <w:nsid w:val="FFFFFF88"/>
    <w:multiLevelType w:val="singleLevel"/>
    <w:tmpl w:val="FBA47E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C11BA9"/>
    <w:multiLevelType w:val="hybridMultilevel"/>
    <w:tmpl w:val="3C1A34E6"/>
    <w:lvl w:ilvl="0" w:tplc="211A2DE6">
      <w:start w:val="1"/>
      <w:numFmt w:val="bullet"/>
      <w:pStyle w:val="20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630242"/>
    <w:multiLevelType w:val="hybridMultilevel"/>
    <w:tmpl w:val="B00C6D8A"/>
    <w:lvl w:ilvl="0" w:tplc="68CA8A5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hdrShapeDefaults>
    <o:shapedefaults v:ext="edit" spidmax="35845" fillcolor="none [3212]" stroke="f">
      <v:fill r:id="rId1" o:title="5%" color="none [3212]" type="pattern"/>
      <v:stroke on="f"/>
    </o:shapedefaults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7D5D2C"/>
    <w:rsid w:val="00001BE9"/>
    <w:rsid w:val="00017745"/>
    <w:rsid w:val="000319DD"/>
    <w:rsid w:val="00034352"/>
    <w:rsid w:val="000345D2"/>
    <w:rsid w:val="000418D5"/>
    <w:rsid w:val="00046485"/>
    <w:rsid w:val="00047022"/>
    <w:rsid w:val="000553EB"/>
    <w:rsid w:val="00055796"/>
    <w:rsid w:val="00060257"/>
    <w:rsid w:val="00060EA5"/>
    <w:rsid w:val="00067053"/>
    <w:rsid w:val="0007022E"/>
    <w:rsid w:val="00072898"/>
    <w:rsid w:val="00084F56"/>
    <w:rsid w:val="00086BC3"/>
    <w:rsid w:val="000963C1"/>
    <w:rsid w:val="000A247C"/>
    <w:rsid w:val="000B2F9C"/>
    <w:rsid w:val="000B6DDC"/>
    <w:rsid w:val="000C38FE"/>
    <w:rsid w:val="000C6B87"/>
    <w:rsid w:val="000E65E2"/>
    <w:rsid w:val="000E7278"/>
    <w:rsid w:val="000F1C54"/>
    <w:rsid w:val="00100ACA"/>
    <w:rsid w:val="00113AEA"/>
    <w:rsid w:val="0011540A"/>
    <w:rsid w:val="001175A0"/>
    <w:rsid w:val="001415B1"/>
    <w:rsid w:val="0015025A"/>
    <w:rsid w:val="0016174F"/>
    <w:rsid w:val="00175EED"/>
    <w:rsid w:val="00176ED2"/>
    <w:rsid w:val="00184C66"/>
    <w:rsid w:val="001A1672"/>
    <w:rsid w:val="00201EF2"/>
    <w:rsid w:val="00210728"/>
    <w:rsid w:val="00220EF0"/>
    <w:rsid w:val="00221DEE"/>
    <w:rsid w:val="00224636"/>
    <w:rsid w:val="00237D99"/>
    <w:rsid w:val="002531B7"/>
    <w:rsid w:val="002532F6"/>
    <w:rsid w:val="00255CB0"/>
    <w:rsid w:val="0025730C"/>
    <w:rsid w:val="002605C2"/>
    <w:rsid w:val="002635E9"/>
    <w:rsid w:val="00266B7F"/>
    <w:rsid w:val="00274021"/>
    <w:rsid w:val="002855D7"/>
    <w:rsid w:val="0028656B"/>
    <w:rsid w:val="00291844"/>
    <w:rsid w:val="002A24A7"/>
    <w:rsid w:val="002A4983"/>
    <w:rsid w:val="002B0F12"/>
    <w:rsid w:val="002B119D"/>
    <w:rsid w:val="002B6E0B"/>
    <w:rsid w:val="002C42C9"/>
    <w:rsid w:val="002D6A17"/>
    <w:rsid w:val="002D7574"/>
    <w:rsid w:val="002E7B99"/>
    <w:rsid w:val="003029C5"/>
    <w:rsid w:val="003131B9"/>
    <w:rsid w:val="00314487"/>
    <w:rsid w:val="003230F8"/>
    <w:rsid w:val="0032407E"/>
    <w:rsid w:val="003546F7"/>
    <w:rsid w:val="003648A2"/>
    <w:rsid w:val="003725DD"/>
    <w:rsid w:val="003758C6"/>
    <w:rsid w:val="00376DD3"/>
    <w:rsid w:val="0038104C"/>
    <w:rsid w:val="00390575"/>
    <w:rsid w:val="00396876"/>
    <w:rsid w:val="00396E3A"/>
    <w:rsid w:val="003A6FA7"/>
    <w:rsid w:val="003B4C31"/>
    <w:rsid w:val="003C3F47"/>
    <w:rsid w:val="003F1E9A"/>
    <w:rsid w:val="00400F1A"/>
    <w:rsid w:val="00403773"/>
    <w:rsid w:val="0041032F"/>
    <w:rsid w:val="004114C3"/>
    <w:rsid w:val="00411BC5"/>
    <w:rsid w:val="004230BD"/>
    <w:rsid w:val="00426836"/>
    <w:rsid w:val="00433103"/>
    <w:rsid w:val="0044055F"/>
    <w:rsid w:val="004537C1"/>
    <w:rsid w:val="0045691A"/>
    <w:rsid w:val="004606CF"/>
    <w:rsid w:val="00472444"/>
    <w:rsid w:val="00482D25"/>
    <w:rsid w:val="004905C8"/>
    <w:rsid w:val="00490BC9"/>
    <w:rsid w:val="00496F82"/>
    <w:rsid w:val="004B6DC5"/>
    <w:rsid w:val="004D6EDE"/>
    <w:rsid w:val="004E08A9"/>
    <w:rsid w:val="004F2E9C"/>
    <w:rsid w:val="004F6C70"/>
    <w:rsid w:val="00501A16"/>
    <w:rsid w:val="00533F5D"/>
    <w:rsid w:val="00545EB7"/>
    <w:rsid w:val="0054727C"/>
    <w:rsid w:val="005663DE"/>
    <w:rsid w:val="005941CF"/>
    <w:rsid w:val="005B1B9F"/>
    <w:rsid w:val="005B256D"/>
    <w:rsid w:val="005B6552"/>
    <w:rsid w:val="005C0029"/>
    <w:rsid w:val="005D6565"/>
    <w:rsid w:val="005E02A6"/>
    <w:rsid w:val="006053E4"/>
    <w:rsid w:val="00605F2E"/>
    <w:rsid w:val="00605F5A"/>
    <w:rsid w:val="00612FA6"/>
    <w:rsid w:val="00616732"/>
    <w:rsid w:val="006268F1"/>
    <w:rsid w:val="0063178C"/>
    <w:rsid w:val="00643EAA"/>
    <w:rsid w:val="00643FBB"/>
    <w:rsid w:val="00650166"/>
    <w:rsid w:val="006619A7"/>
    <w:rsid w:val="00663247"/>
    <w:rsid w:val="00676F7C"/>
    <w:rsid w:val="00681E5E"/>
    <w:rsid w:val="006B31A5"/>
    <w:rsid w:val="006B47D5"/>
    <w:rsid w:val="006B5EEA"/>
    <w:rsid w:val="006E1DF8"/>
    <w:rsid w:val="006E2303"/>
    <w:rsid w:val="006E5CF9"/>
    <w:rsid w:val="006F6402"/>
    <w:rsid w:val="00700FBC"/>
    <w:rsid w:val="00712A8D"/>
    <w:rsid w:val="007334BB"/>
    <w:rsid w:val="00745FAA"/>
    <w:rsid w:val="0075035E"/>
    <w:rsid w:val="00752DB7"/>
    <w:rsid w:val="00772067"/>
    <w:rsid w:val="00772DBD"/>
    <w:rsid w:val="00783D76"/>
    <w:rsid w:val="00784BED"/>
    <w:rsid w:val="00792017"/>
    <w:rsid w:val="007D5D2C"/>
    <w:rsid w:val="007E3727"/>
    <w:rsid w:val="007E7433"/>
    <w:rsid w:val="007F787B"/>
    <w:rsid w:val="008125D4"/>
    <w:rsid w:val="008225E1"/>
    <w:rsid w:val="008341A1"/>
    <w:rsid w:val="00837453"/>
    <w:rsid w:val="008454E3"/>
    <w:rsid w:val="008655D8"/>
    <w:rsid w:val="008707CF"/>
    <w:rsid w:val="008858CD"/>
    <w:rsid w:val="0089017D"/>
    <w:rsid w:val="008940A0"/>
    <w:rsid w:val="00897EA3"/>
    <w:rsid w:val="008B07E1"/>
    <w:rsid w:val="008B2876"/>
    <w:rsid w:val="008B4F4B"/>
    <w:rsid w:val="008D3D4A"/>
    <w:rsid w:val="008E6E7A"/>
    <w:rsid w:val="008F5E22"/>
    <w:rsid w:val="00907C87"/>
    <w:rsid w:val="0092527C"/>
    <w:rsid w:val="009258BF"/>
    <w:rsid w:val="00930439"/>
    <w:rsid w:val="00933560"/>
    <w:rsid w:val="00941419"/>
    <w:rsid w:val="00943B5F"/>
    <w:rsid w:val="0095534A"/>
    <w:rsid w:val="00964741"/>
    <w:rsid w:val="0097167C"/>
    <w:rsid w:val="00975B7E"/>
    <w:rsid w:val="00982059"/>
    <w:rsid w:val="009A23F5"/>
    <w:rsid w:val="009B2850"/>
    <w:rsid w:val="009D1CC9"/>
    <w:rsid w:val="009D7020"/>
    <w:rsid w:val="009D7513"/>
    <w:rsid w:val="009E276A"/>
    <w:rsid w:val="00A00ADD"/>
    <w:rsid w:val="00A0211B"/>
    <w:rsid w:val="00A339C6"/>
    <w:rsid w:val="00A42FBB"/>
    <w:rsid w:val="00A50143"/>
    <w:rsid w:val="00A506A3"/>
    <w:rsid w:val="00A66CBE"/>
    <w:rsid w:val="00A7740D"/>
    <w:rsid w:val="00A8186B"/>
    <w:rsid w:val="00AA02B2"/>
    <w:rsid w:val="00AA18A7"/>
    <w:rsid w:val="00AB2121"/>
    <w:rsid w:val="00AC18C1"/>
    <w:rsid w:val="00AD4EB6"/>
    <w:rsid w:val="00AF2100"/>
    <w:rsid w:val="00B015FD"/>
    <w:rsid w:val="00B03561"/>
    <w:rsid w:val="00B05609"/>
    <w:rsid w:val="00B1398D"/>
    <w:rsid w:val="00B2181D"/>
    <w:rsid w:val="00B35107"/>
    <w:rsid w:val="00B53053"/>
    <w:rsid w:val="00B577B0"/>
    <w:rsid w:val="00B644A3"/>
    <w:rsid w:val="00B65A17"/>
    <w:rsid w:val="00B82100"/>
    <w:rsid w:val="00B90F3E"/>
    <w:rsid w:val="00B93EE9"/>
    <w:rsid w:val="00B96EA1"/>
    <w:rsid w:val="00BA02C8"/>
    <w:rsid w:val="00BB105F"/>
    <w:rsid w:val="00BB2C45"/>
    <w:rsid w:val="00BC0C19"/>
    <w:rsid w:val="00BC26DE"/>
    <w:rsid w:val="00BD4F52"/>
    <w:rsid w:val="00BE0E53"/>
    <w:rsid w:val="00BF4895"/>
    <w:rsid w:val="00BF5653"/>
    <w:rsid w:val="00C17078"/>
    <w:rsid w:val="00C20B7D"/>
    <w:rsid w:val="00C246F8"/>
    <w:rsid w:val="00C26FA2"/>
    <w:rsid w:val="00C520E6"/>
    <w:rsid w:val="00C73B6F"/>
    <w:rsid w:val="00C80333"/>
    <w:rsid w:val="00C84A80"/>
    <w:rsid w:val="00C85EC3"/>
    <w:rsid w:val="00C85F22"/>
    <w:rsid w:val="00C908FE"/>
    <w:rsid w:val="00C94AB5"/>
    <w:rsid w:val="00C95D6E"/>
    <w:rsid w:val="00C96984"/>
    <w:rsid w:val="00CA4B64"/>
    <w:rsid w:val="00CA7814"/>
    <w:rsid w:val="00CB35CE"/>
    <w:rsid w:val="00CC772F"/>
    <w:rsid w:val="00CD15BC"/>
    <w:rsid w:val="00CD258B"/>
    <w:rsid w:val="00CD6971"/>
    <w:rsid w:val="00D02FE5"/>
    <w:rsid w:val="00D0375C"/>
    <w:rsid w:val="00D1248F"/>
    <w:rsid w:val="00D15C3C"/>
    <w:rsid w:val="00D5254B"/>
    <w:rsid w:val="00D603F3"/>
    <w:rsid w:val="00D67622"/>
    <w:rsid w:val="00D832BE"/>
    <w:rsid w:val="00D9292F"/>
    <w:rsid w:val="00DE683E"/>
    <w:rsid w:val="00E027E8"/>
    <w:rsid w:val="00E13609"/>
    <w:rsid w:val="00E1609C"/>
    <w:rsid w:val="00E20AE1"/>
    <w:rsid w:val="00E54141"/>
    <w:rsid w:val="00E54377"/>
    <w:rsid w:val="00E619E8"/>
    <w:rsid w:val="00E81401"/>
    <w:rsid w:val="00E87E6D"/>
    <w:rsid w:val="00EA0486"/>
    <w:rsid w:val="00EA2FEB"/>
    <w:rsid w:val="00EA48BA"/>
    <w:rsid w:val="00EA644C"/>
    <w:rsid w:val="00EC4AE5"/>
    <w:rsid w:val="00ED6C5C"/>
    <w:rsid w:val="00EE3F3A"/>
    <w:rsid w:val="00EF6988"/>
    <w:rsid w:val="00F0780F"/>
    <w:rsid w:val="00F171BF"/>
    <w:rsid w:val="00F45E62"/>
    <w:rsid w:val="00F655F1"/>
    <w:rsid w:val="00F71347"/>
    <w:rsid w:val="00F76223"/>
    <w:rsid w:val="00F83AB2"/>
    <w:rsid w:val="00F87E94"/>
    <w:rsid w:val="00FA50F5"/>
    <w:rsid w:val="00FA70E7"/>
    <w:rsid w:val="00FB322B"/>
    <w:rsid w:val="00FC04E1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5" fillcolor="none [3212]" stroke="f">
      <v:fill r:id="rId1" o:title="5%" color="none [3212]" type="patter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7" w:qFormat="1"/>
    <w:lsdException w:name="heading 5" w:uiPriority="37" w:qFormat="1"/>
    <w:lsdException w:name="heading 6" w:uiPriority="37" w:qFormat="1"/>
    <w:lsdException w:name="heading 7" w:uiPriority="37" w:qFormat="1"/>
    <w:lsdException w:name="heading 8" w:uiPriority="37" w:qFormat="1"/>
    <w:lsdException w:name="heading 9" w:uiPriority="37" w:qFormat="1"/>
    <w:lsdException w:name="toc 1" w:semiHidden="0" w:uiPriority="33" w:unhideWhenUsed="0"/>
    <w:lsdException w:name="toc 2" w:semiHidden="0" w:uiPriority="33" w:unhideWhenUsed="0"/>
    <w:lsdException w:name="toc 3" w:semiHidden="0" w:uiPriority="3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10" w:unhideWhenUsed="0"/>
    <w:lsdException w:name="header" w:semiHidden="0" w:uiPriority="8" w:unhideWhenUsed="0"/>
    <w:lsdException w:name="footer" w:semiHidden="0" w:uiPriority="8" w:unhideWhenUsed="0"/>
    <w:lsdException w:name="caption" w:uiPriority="35" w:qFormat="1"/>
    <w:lsdException w:name="List" w:semiHidden="0" w:uiPriority="9" w:unhideWhenUsed="0"/>
    <w:lsdException w:name="List Number" w:semiHidden="0" w:uiPriority="9" w:unhideWhenUsed="0"/>
    <w:lsdException w:name="List 2" w:semiHidden="0" w:uiPriority="9" w:unhideWhenUsed="0"/>
    <w:lsdException w:name="List Number 2" w:semiHidden="0" w:uiPriority="9" w:unhideWhenUsed="0"/>
    <w:lsdException w:name="Title" w:semiHidden="0" w:uiPriority="0" w:unhideWhenUsed="0" w:qFormat="1"/>
    <w:lsdException w:name="Default Paragraph Font" w:uiPriority="34"/>
    <w:lsdException w:name="Subtitle" w:semiHidden="0" w:uiPriority="0" w:unhideWhenUsed="0" w:qFormat="1"/>
    <w:lsdException w:name="Body Text Indent 3" w:uiPriority="0"/>
    <w:lsdException w:name="Strong" w:semiHidden="0" w:uiPriority="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0A247C"/>
    <w:pPr>
      <w:spacing w:after="120" w:line="280" w:lineRule="atLeast"/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1"/>
    <w:next w:val="a1"/>
    <w:link w:val="1Char"/>
    <w:uiPriority w:val="9"/>
    <w:qFormat/>
    <w:rsid w:val="0044055F"/>
    <w:pPr>
      <w:keepNext/>
      <w:keepLines/>
      <w:outlineLvl w:val="0"/>
    </w:pPr>
    <w:rPr>
      <w:rFonts w:ascii="Tahoma" w:eastAsia="Times New Roman" w:hAnsi="Tahoma"/>
      <w:bCs/>
      <w:color w:val="002060"/>
      <w:sz w:val="32"/>
      <w:szCs w:val="24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4055F"/>
    <w:pPr>
      <w:keepNext/>
      <w:keepLines/>
      <w:outlineLvl w:val="1"/>
    </w:pPr>
    <w:rPr>
      <w:rFonts w:ascii="Tahoma" w:eastAsia="Times New Roman" w:hAnsi="Tahoma"/>
      <w:bCs/>
      <w:color w:val="002060"/>
      <w:sz w:val="28"/>
      <w:szCs w:val="26"/>
    </w:rPr>
  </w:style>
  <w:style w:type="paragraph" w:styleId="3">
    <w:name w:val="heading 3"/>
    <w:basedOn w:val="a1"/>
    <w:next w:val="a1"/>
    <w:link w:val="3Char"/>
    <w:uiPriority w:val="9"/>
    <w:qFormat/>
    <w:rsid w:val="0044055F"/>
    <w:pPr>
      <w:keepNext/>
      <w:keepLines/>
      <w:outlineLvl w:val="2"/>
    </w:pPr>
    <w:rPr>
      <w:rFonts w:ascii="Tahoma" w:eastAsia="Times New Roman" w:hAnsi="Tahoma"/>
      <w:b/>
      <w:bCs/>
      <w:color w:val="002060"/>
      <w:sz w:val="24"/>
    </w:rPr>
  </w:style>
  <w:style w:type="paragraph" w:styleId="4">
    <w:name w:val="heading 4"/>
    <w:basedOn w:val="a1"/>
    <w:next w:val="a1"/>
    <w:link w:val="4Char"/>
    <w:uiPriority w:val="37"/>
    <w:semiHidden/>
    <w:unhideWhenUsed/>
    <w:qFormat/>
    <w:rsid w:val="0044055F"/>
    <w:pPr>
      <w:keepNext/>
      <w:keepLines/>
      <w:spacing w:before="200" w:after="0"/>
      <w:outlineLvl w:val="3"/>
    </w:pPr>
    <w:rPr>
      <w:rFonts w:eastAsia="Times New Roman"/>
      <w:b/>
      <w:bCs/>
      <w:iCs/>
      <w:color w:val="17365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Επικεφαλίδα 2 Char"/>
    <w:basedOn w:val="a2"/>
    <w:link w:val="21"/>
    <w:uiPriority w:val="9"/>
    <w:rsid w:val="0044055F"/>
    <w:rPr>
      <w:rFonts w:ascii="Tahoma" w:eastAsia="Times New Roman" w:hAnsi="Tahoma"/>
      <w:bCs/>
      <w:color w:val="002060"/>
      <w:sz w:val="28"/>
      <w:szCs w:val="26"/>
    </w:rPr>
  </w:style>
  <w:style w:type="character" w:customStyle="1" w:styleId="1Char">
    <w:name w:val="Επικεφαλίδα 1 Char"/>
    <w:basedOn w:val="a2"/>
    <w:link w:val="1"/>
    <w:uiPriority w:val="9"/>
    <w:rsid w:val="0044055F"/>
    <w:rPr>
      <w:rFonts w:ascii="Tahoma" w:eastAsia="Times New Roman" w:hAnsi="Tahoma"/>
      <w:bCs/>
      <w:color w:val="002060"/>
      <w:sz w:val="32"/>
      <w:szCs w:val="24"/>
    </w:rPr>
  </w:style>
  <w:style w:type="character" w:customStyle="1" w:styleId="3Char">
    <w:name w:val="Επικεφαλίδα 3 Char"/>
    <w:basedOn w:val="a2"/>
    <w:link w:val="3"/>
    <w:uiPriority w:val="9"/>
    <w:rsid w:val="0044055F"/>
    <w:rPr>
      <w:rFonts w:ascii="Tahoma" w:eastAsia="Times New Roman" w:hAnsi="Tahoma"/>
      <w:b/>
      <w:bCs/>
      <w:color w:val="002060"/>
      <w:sz w:val="24"/>
    </w:rPr>
  </w:style>
  <w:style w:type="character" w:customStyle="1" w:styleId="4Char">
    <w:name w:val="Επικεφαλίδα 4 Char"/>
    <w:basedOn w:val="a2"/>
    <w:link w:val="4"/>
    <w:uiPriority w:val="37"/>
    <w:semiHidden/>
    <w:rsid w:val="0044055F"/>
    <w:rPr>
      <w:rFonts w:ascii="Verdana" w:eastAsia="Times New Roman" w:hAnsi="Verdana" w:cs="Times New Roman"/>
      <w:b/>
      <w:bCs/>
      <w:iCs/>
      <w:color w:val="17365D"/>
      <w:sz w:val="20"/>
    </w:rPr>
  </w:style>
  <w:style w:type="character" w:styleId="a5">
    <w:name w:val="Strong"/>
    <w:basedOn w:val="a2"/>
    <w:uiPriority w:val="7"/>
    <w:qFormat/>
    <w:rsid w:val="0044055F"/>
    <w:rPr>
      <w:rFonts w:ascii="Verdana" w:hAnsi="Verdana"/>
      <w:b/>
      <w:bCs/>
      <w:sz w:val="20"/>
    </w:rPr>
  </w:style>
  <w:style w:type="paragraph" w:styleId="a6">
    <w:name w:val="List Paragraph"/>
    <w:basedOn w:val="a1"/>
    <w:uiPriority w:val="34"/>
    <w:qFormat/>
    <w:rsid w:val="0044055F"/>
    <w:pPr>
      <w:ind w:left="720"/>
      <w:contextualSpacing/>
    </w:pPr>
  </w:style>
  <w:style w:type="paragraph" w:styleId="a7">
    <w:name w:val="header"/>
    <w:basedOn w:val="a1"/>
    <w:link w:val="Char"/>
    <w:uiPriority w:val="8"/>
    <w:rsid w:val="00CB35CE"/>
    <w:pPr>
      <w:tabs>
        <w:tab w:val="center" w:pos="4153"/>
        <w:tab w:val="right" w:pos="8306"/>
      </w:tabs>
      <w:spacing w:after="0" w:line="240" w:lineRule="auto"/>
    </w:pPr>
    <w:rPr>
      <w:i/>
      <w:color w:val="002060"/>
      <w:sz w:val="18"/>
    </w:rPr>
  </w:style>
  <w:style w:type="character" w:customStyle="1" w:styleId="Char">
    <w:name w:val="Κεφαλίδα Char"/>
    <w:basedOn w:val="a2"/>
    <w:link w:val="a7"/>
    <w:uiPriority w:val="8"/>
    <w:rsid w:val="00CB35CE"/>
    <w:rPr>
      <w:rFonts w:ascii="Verdana" w:hAnsi="Verdana" w:cs="Times New Roman"/>
      <w:i/>
      <w:color w:val="002060"/>
      <w:sz w:val="18"/>
    </w:rPr>
  </w:style>
  <w:style w:type="paragraph" w:styleId="a8">
    <w:name w:val="footer"/>
    <w:basedOn w:val="a1"/>
    <w:link w:val="Char0"/>
    <w:autoRedefine/>
    <w:uiPriority w:val="8"/>
    <w:rsid w:val="00184C66"/>
    <w:pPr>
      <w:tabs>
        <w:tab w:val="center" w:pos="4153"/>
        <w:tab w:val="right" w:pos="8306"/>
      </w:tabs>
      <w:spacing w:after="0" w:line="240" w:lineRule="auto"/>
    </w:pPr>
    <w:rPr>
      <w:color w:val="002060"/>
      <w:sz w:val="18"/>
    </w:rPr>
  </w:style>
  <w:style w:type="character" w:customStyle="1" w:styleId="Char0">
    <w:name w:val="Υποσέλιδο Char"/>
    <w:basedOn w:val="a2"/>
    <w:link w:val="a8"/>
    <w:uiPriority w:val="8"/>
    <w:rsid w:val="00184C66"/>
    <w:rPr>
      <w:rFonts w:ascii="Verdana" w:hAnsi="Verdana" w:cs="Times New Roman"/>
      <w:color w:val="002060"/>
      <w:sz w:val="18"/>
    </w:rPr>
  </w:style>
  <w:style w:type="paragraph" w:styleId="a0">
    <w:name w:val="List"/>
    <w:basedOn w:val="a1"/>
    <w:uiPriority w:val="9"/>
    <w:rsid w:val="0044055F"/>
    <w:pPr>
      <w:numPr>
        <w:numId w:val="14"/>
      </w:numPr>
      <w:spacing w:after="60"/>
      <w:contextualSpacing/>
    </w:pPr>
  </w:style>
  <w:style w:type="paragraph" w:styleId="20">
    <w:name w:val="List 2"/>
    <w:basedOn w:val="a1"/>
    <w:uiPriority w:val="9"/>
    <w:rsid w:val="0044055F"/>
    <w:pPr>
      <w:numPr>
        <w:numId w:val="16"/>
      </w:numPr>
      <w:spacing w:after="60"/>
      <w:contextualSpacing/>
    </w:pPr>
  </w:style>
  <w:style w:type="paragraph" w:styleId="a">
    <w:name w:val="List Number"/>
    <w:basedOn w:val="a1"/>
    <w:uiPriority w:val="9"/>
    <w:rsid w:val="0044055F"/>
    <w:pPr>
      <w:numPr>
        <w:numId w:val="15"/>
      </w:numPr>
      <w:spacing w:after="60"/>
      <w:contextualSpacing/>
    </w:pPr>
  </w:style>
  <w:style w:type="paragraph" w:styleId="2">
    <w:name w:val="List Number 2"/>
    <w:basedOn w:val="a1"/>
    <w:uiPriority w:val="9"/>
    <w:rsid w:val="0044055F"/>
    <w:pPr>
      <w:numPr>
        <w:numId w:val="17"/>
      </w:numPr>
      <w:spacing w:after="60"/>
      <w:contextualSpacing/>
    </w:pPr>
  </w:style>
  <w:style w:type="paragraph" w:styleId="a9">
    <w:name w:val="footnote text"/>
    <w:basedOn w:val="a1"/>
    <w:link w:val="Char1"/>
    <w:uiPriority w:val="10"/>
    <w:rsid w:val="0044055F"/>
    <w:pPr>
      <w:spacing w:after="0" w:line="240" w:lineRule="auto"/>
    </w:pPr>
    <w:rPr>
      <w:sz w:val="18"/>
      <w:szCs w:val="20"/>
    </w:rPr>
  </w:style>
  <w:style w:type="character" w:customStyle="1" w:styleId="Char1">
    <w:name w:val="Κείμενο υποσημείωσης Char"/>
    <w:basedOn w:val="a2"/>
    <w:link w:val="a9"/>
    <w:uiPriority w:val="10"/>
    <w:rsid w:val="0044055F"/>
    <w:rPr>
      <w:rFonts w:ascii="Verdana" w:hAnsi="Verdana" w:cs="Times New Roman"/>
      <w:sz w:val="18"/>
      <w:szCs w:val="20"/>
    </w:rPr>
  </w:style>
  <w:style w:type="paragraph" w:styleId="aa">
    <w:name w:val="Balloon Text"/>
    <w:basedOn w:val="a1"/>
    <w:link w:val="Char2"/>
    <w:uiPriority w:val="99"/>
    <w:semiHidden/>
    <w:unhideWhenUsed/>
    <w:rsid w:val="007D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7D5D2C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CB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utoRedefine/>
    <w:qFormat/>
    <w:rsid w:val="008225E1"/>
    <w:pPr>
      <w:jc w:val="center"/>
    </w:pPr>
    <w:rPr>
      <w:rFonts w:ascii="Verdana" w:hAnsi="Verdana"/>
      <w:color w:val="002060"/>
      <w:lang w:eastAsia="en-US"/>
    </w:rPr>
  </w:style>
  <w:style w:type="paragraph" w:styleId="ad">
    <w:name w:val="Title"/>
    <w:basedOn w:val="a1"/>
    <w:next w:val="a1"/>
    <w:link w:val="Char3"/>
    <w:autoRedefine/>
    <w:qFormat/>
    <w:rsid w:val="00792017"/>
    <w:pPr>
      <w:pBdr>
        <w:bottom w:val="single" w:sz="8" w:space="4" w:color="4F81BD"/>
      </w:pBdr>
      <w:spacing w:after="0" w:line="240" w:lineRule="auto"/>
      <w:contextualSpacing/>
      <w:jc w:val="center"/>
    </w:pPr>
    <w:rPr>
      <w:rFonts w:eastAsia="Times New Roman"/>
      <w:smallCaps/>
      <w:color w:val="002060"/>
      <w:kern w:val="28"/>
      <w:sz w:val="24"/>
      <w:szCs w:val="24"/>
    </w:rPr>
  </w:style>
  <w:style w:type="character" w:customStyle="1" w:styleId="Char3">
    <w:name w:val="Τίτλος Char"/>
    <w:basedOn w:val="a2"/>
    <w:link w:val="ad"/>
    <w:rsid w:val="00792017"/>
    <w:rPr>
      <w:rFonts w:ascii="Verdana" w:eastAsia="Times New Roman" w:hAnsi="Verdana"/>
      <w:smallCaps/>
      <w:color w:val="002060"/>
      <w:kern w:val="28"/>
      <w:sz w:val="24"/>
      <w:szCs w:val="24"/>
      <w:lang w:eastAsia="en-US"/>
    </w:rPr>
  </w:style>
  <w:style w:type="paragraph" w:styleId="ae">
    <w:name w:val="Subtitle"/>
    <w:basedOn w:val="a1"/>
    <w:next w:val="a1"/>
    <w:link w:val="Char4"/>
    <w:autoRedefine/>
    <w:qFormat/>
    <w:rsid w:val="00792017"/>
    <w:pPr>
      <w:numPr>
        <w:ilvl w:val="1"/>
      </w:numPr>
      <w:spacing w:after="0" w:line="240" w:lineRule="auto"/>
      <w:jc w:val="center"/>
    </w:pPr>
    <w:rPr>
      <w:rFonts w:eastAsia="Times New Roman"/>
      <w:b/>
      <w:i/>
      <w:iCs/>
      <w:color w:val="002060"/>
      <w:sz w:val="18"/>
      <w:szCs w:val="18"/>
    </w:rPr>
  </w:style>
  <w:style w:type="character" w:customStyle="1" w:styleId="Char4">
    <w:name w:val="Υπότιτλος Char"/>
    <w:basedOn w:val="a2"/>
    <w:link w:val="ae"/>
    <w:rsid w:val="00792017"/>
    <w:rPr>
      <w:rFonts w:ascii="Verdana" w:eastAsia="Times New Roman" w:hAnsi="Verdana"/>
      <w:b/>
      <w:i/>
      <w:iCs/>
      <w:color w:val="002060"/>
      <w:sz w:val="18"/>
      <w:szCs w:val="18"/>
      <w:lang w:eastAsia="en-US"/>
    </w:rPr>
  </w:style>
  <w:style w:type="character" w:styleId="af">
    <w:name w:val="Subtle Emphasis"/>
    <w:basedOn w:val="a2"/>
    <w:qFormat/>
    <w:rsid w:val="00792017"/>
    <w:rPr>
      <w:rFonts w:ascii="Verdana" w:hAnsi="Verdana"/>
      <w:iCs/>
      <w:color w:val="002060"/>
      <w:spacing w:val="0"/>
      <w:w w:val="100"/>
      <w:position w:val="0"/>
      <w:sz w:val="14"/>
    </w:rPr>
  </w:style>
  <w:style w:type="paragraph" w:styleId="af0">
    <w:name w:val="caption"/>
    <w:basedOn w:val="a1"/>
    <w:next w:val="a1"/>
    <w:uiPriority w:val="35"/>
    <w:unhideWhenUsed/>
    <w:qFormat/>
    <w:rsid w:val="00616732"/>
    <w:pPr>
      <w:spacing w:after="200" w:line="240" w:lineRule="auto"/>
    </w:pPr>
    <w:rPr>
      <w:b/>
      <w:bCs/>
      <w:color w:val="A5B592" w:themeColor="accent1"/>
      <w:sz w:val="18"/>
      <w:szCs w:val="18"/>
    </w:rPr>
  </w:style>
  <w:style w:type="paragraph" w:styleId="30">
    <w:name w:val="Body Text Indent 3"/>
    <w:basedOn w:val="a1"/>
    <w:link w:val="3Char0"/>
    <w:rsid w:val="00046485"/>
    <w:pPr>
      <w:spacing w:after="0" w:line="240" w:lineRule="auto"/>
      <w:ind w:firstLine="54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Char0">
    <w:name w:val="Σώμα κείμενου με εσοχή 3 Char"/>
    <w:basedOn w:val="a2"/>
    <w:link w:val="30"/>
    <w:rsid w:val="00046485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hyperlink" Target="http://www.edulll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Χαρτί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Χαρτί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Χαρτί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CF56-CAD9-46AB-930C-22C390A0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Αναστασάκης Ανδρέας</dc:creator>
  <cp:lastModifiedBy>thomaidi</cp:lastModifiedBy>
  <cp:revision>78</cp:revision>
  <cp:lastPrinted>2012-02-08T09:14:00Z</cp:lastPrinted>
  <dcterms:created xsi:type="dcterms:W3CDTF">2011-01-08T13:05:00Z</dcterms:created>
  <dcterms:modified xsi:type="dcterms:W3CDTF">2012-10-04T10:57:00Z</dcterms:modified>
</cp:coreProperties>
</file>